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30" w:rsidRPr="001A2B62" w:rsidRDefault="000B3930" w:rsidP="000B3930">
      <w:pPr>
        <w:tabs>
          <w:tab w:val="left" w:pos="567"/>
        </w:tabs>
        <w:autoSpaceDE w:val="0"/>
        <w:autoSpaceDN w:val="0"/>
        <w:adjustRightInd w:val="0"/>
        <w:spacing w:before="91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2B6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общеобразовательное учреждение</w:t>
      </w:r>
    </w:p>
    <w:p w:rsidR="000B3930" w:rsidRPr="001A2B62" w:rsidRDefault="000B3930" w:rsidP="000B39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A2B62">
        <w:rPr>
          <w:rFonts w:ascii="Times New Roman" w:eastAsia="Calibri" w:hAnsi="Times New Roman" w:cs="Times New Roman"/>
          <w:sz w:val="24"/>
          <w:szCs w:val="28"/>
        </w:rPr>
        <w:t>Ростовской области «Красносулинская школа-интернат спортивного профиля»</w:t>
      </w:r>
    </w:p>
    <w:p w:rsidR="000B3930" w:rsidRPr="000B3930" w:rsidRDefault="000B3930" w:rsidP="000B39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930" w:rsidRPr="00255B30" w:rsidRDefault="000B3930" w:rsidP="000B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Рассмотрено и принято                                                                               </w:t>
      </w:r>
      <w:r w:rsidR="00C64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Утверждаю:</w:t>
      </w:r>
    </w:p>
    <w:p w:rsidR="000B3930" w:rsidRPr="00255B30" w:rsidRDefault="000B3930" w:rsidP="000B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заседании педагогического совета             </w:t>
      </w:r>
      <w:r w:rsidR="00C64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ГБОУ РО «Красносулинская</w:t>
      </w:r>
    </w:p>
    <w:p w:rsidR="000B3930" w:rsidRPr="00255B30" w:rsidRDefault="000866AF" w:rsidP="000B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протокол от «_»____2022</w:t>
      </w:r>
      <w:r w:rsidR="000B3930"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__                   </w:t>
      </w:r>
      <w:r w:rsidR="00C64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="000B3930"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школа-интернат спортивного профиля»</w:t>
      </w:r>
    </w:p>
    <w:p w:rsidR="000B3930" w:rsidRPr="00255B30" w:rsidRDefault="000B3930" w:rsidP="000B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C64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   Л.П.Деревянченко</w:t>
      </w:r>
    </w:p>
    <w:p w:rsidR="000B3930" w:rsidRPr="00255B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0B3930" w:rsidRPr="00255B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0B3930" w:rsidRPr="00255B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55B30" w:rsidRDefault="00255B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55B30" w:rsidRDefault="00255B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55B30" w:rsidRDefault="00255B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0B39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55B30">
        <w:rPr>
          <w:rFonts w:ascii="Times New Roman" w:eastAsia="Calibri" w:hAnsi="Times New Roman" w:cs="Times New Roman"/>
          <w:b/>
          <w:sz w:val="24"/>
          <w:szCs w:val="28"/>
        </w:rPr>
        <w:t>РАБОЧАЯ  ПРОГРАММА</w:t>
      </w:r>
    </w:p>
    <w:p w:rsidR="00255B30" w:rsidRPr="00255B30" w:rsidRDefault="00255B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0B3930" w:rsidRPr="00255B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55B30">
        <w:rPr>
          <w:rFonts w:ascii="Times New Roman" w:eastAsia="Calibri" w:hAnsi="Times New Roman" w:cs="Times New Roman"/>
          <w:sz w:val="24"/>
          <w:szCs w:val="28"/>
        </w:rPr>
        <w:t>по родной русской литературе</w:t>
      </w:r>
    </w:p>
    <w:p w:rsidR="000B3930" w:rsidRPr="00255B30" w:rsidRDefault="000B3930" w:rsidP="000B393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B3930" w:rsidRPr="00255B30" w:rsidRDefault="000B3930" w:rsidP="000B3930">
      <w:pPr>
        <w:spacing w:after="20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255B30">
        <w:rPr>
          <w:rFonts w:ascii="Times New Roman" w:eastAsia="Calibri" w:hAnsi="Times New Roman" w:cs="Times New Roman"/>
          <w:sz w:val="24"/>
          <w:szCs w:val="28"/>
        </w:rPr>
        <w:t xml:space="preserve">          Уч</w:t>
      </w:r>
      <w:r w:rsidR="00255B30" w:rsidRPr="00255B30">
        <w:rPr>
          <w:rFonts w:ascii="Times New Roman" w:eastAsia="Calibri" w:hAnsi="Times New Roman" w:cs="Times New Roman"/>
          <w:sz w:val="24"/>
          <w:szCs w:val="28"/>
        </w:rPr>
        <w:t>итель: Ковтун Татьяна</w:t>
      </w:r>
      <w:r w:rsidR="00255B3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55B30" w:rsidRPr="00255B30">
        <w:rPr>
          <w:rFonts w:ascii="Times New Roman" w:eastAsia="Calibri" w:hAnsi="Times New Roman" w:cs="Times New Roman"/>
          <w:sz w:val="24"/>
          <w:szCs w:val="28"/>
        </w:rPr>
        <w:t>Анатольевна</w:t>
      </w:r>
    </w:p>
    <w:p w:rsidR="000B3930" w:rsidRPr="00255B30" w:rsidRDefault="000B3930" w:rsidP="000B3930">
      <w:pPr>
        <w:spacing w:after="20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255B30">
        <w:rPr>
          <w:rFonts w:ascii="Times New Roman" w:eastAsia="Calibri" w:hAnsi="Times New Roman" w:cs="Times New Roman"/>
          <w:sz w:val="24"/>
          <w:szCs w:val="28"/>
        </w:rPr>
        <w:t xml:space="preserve">          Класс: 8  </w:t>
      </w:r>
    </w:p>
    <w:p w:rsidR="000B3930" w:rsidRPr="00255B30" w:rsidRDefault="000B3930" w:rsidP="000B3930">
      <w:pPr>
        <w:spacing w:after="20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255B30">
        <w:rPr>
          <w:rFonts w:ascii="Times New Roman" w:eastAsia="Calibri" w:hAnsi="Times New Roman" w:cs="Times New Roman"/>
          <w:sz w:val="24"/>
          <w:szCs w:val="28"/>
        </w:rPr>
        <w:t xml:space="preserve">          Количество часов в неделю: 0,5 часа</w:t>
      </w:r>
    </w:p>
    <w:p w:rsidR="000B3930" w:rsidRPr="00255B30" w:rsidRDefault="000B3930" w:rsidP="000B3930">
      <w:pPr>
        <w:spacing w:after="20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255B30">
        <w:rPr>
          <w:rFonts w:ascii="Times New Roman" w:eastAsia="Calibri" w:hAnsi="Times New Roman" w:cs="Times New Roman"/>
          <w:sz w:val="24"/>
          <w:szCs w:val="28"/>
        </w:rPr>
        <w:t xml:space="preserve">          Общ</w:t>
      </w:r>
      <w:r w:rsidR="001A2B62">
        <w:rPr>
          <w:rFonts w:ascii="Times New Roman" w:eastAsia="Calibri" w:hAnsi="Times New Roman" w:cs="Times New Roman"/>
          <w:sz w:val="24"/>
          <w:szCs w:val="28"/>
        </w:rPr>
        <w:t>ее количество часов по плану: 17</w:t>
      </w:r>
      <w:r w:rsidRPr="00255B30">
        <w:rPr>
          <w:rFonts w:ascii="Times New Roman" w:eastAsia="Calibri" w:hAnsi="Times New Roman" w:cs="Times New Roman"/>
          <w:sz w:val="24"/>
          <w:szCs w:val="28"/>
        </w:rPr>
        <w:t xml:space="preserve"> часов</w:t>
      </w:r>
    </w:p>
    <w:p w:rsidR="000B3930" w:rsidRDefault="000B3930" w:rsidP="000B39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согласно календарному учебному графику, расписанию уроков</w:t>
      </w:r>
      <w:r w:rsidR="001A2B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 учетом праздничных дней: 17</w:t>
      </w: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</w:t>
      </w:r>
    </w:p>
    <w:p w:rsidR="001A2B62" w:rsidRDefault="001A2B62" w:rsidP="000B39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2B62" w:rsidRDefault="001A2B62" w:rsidP="000B39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2B62" w:rsidRPr="00255B30" w:rsidRDefault="001A2B62" w:rsidP="000B39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2B62" w:rsidRPr="00413E01" w:rsidRDefault="001A2B62" w:rsidP="001A2B62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примерной программы            </w:t>
      </w:r>
    </w:p>
    <w:p w:rsidR="001A2B62" w:rsidRPr="00413E01" w:rsidRDefault="001A2B62" w:rsidP="001A2B6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hAnsi="Times New Roman"/>
          <w:color w:val="000000"/>
          <w:sz w:val="24"/>
          <w:szCs w:val="24"/>
        </w:rPr>
        <w:t xml:space="preserve">         основного  общего образования по родному  языку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E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2B62" w:rsidRPr="00413E01" w:rsidRDefault="001A2B62" w:rsidP="001A2B6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hAnsi="Times New Roman"/>
          <w:sz w:val="24"/>
          <w:szCs w:val="24"/>
        </w:rPr>
        <w:t xml:space="preserve">          </w:t>
      </w:r>
    </w:p>
    <w:p w:rsidR="000B3930" w:rsidRPr="00255B30" w:rsidRDefault="000B3930" w:rsidP="000B39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2B62" w:rsidRPr="00255B30" w:rsidRDefault="000B3930" w:rsidP="001A2B62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</w:p>
    <w:p w:rsidR="000B3930" w:rsidRPr="00255B30" w:rsidRDefault="000B3930" w:rsidP="001A2B62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B3930" w:rsidRPr="00255B30" w:rsidRDefault="000B3930" w:rsidP="000B3930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255B30"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Срок реализации программы 2022- 2023 </w:t>
      </w:r>
      <w:r w:rsidRPr="00255B3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год</w:t>
      </w:r>
    </w:p>
    <w:p w:rsidR="000B3930" w:rsidRPr="00255B30" w:rsidRDefault="000B3930" w:rsidP="000B3930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0B3930" w:rsidRPr="00255B30" w:rsidRDefault="000B3930" w:rsidP="000B3930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0B3930" w:rsidRPr="00255B30" w:rsidRDefault="000B3930" w:rsidP="000B3930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B3930" w:rsidRPr="00255B30" w:rsidRDefault="000B3930" w:rsidP="000B3930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B3930" w:rsidRPr="00255B30" w:rsidRDefault="005960E7" w:rsidP="000B3930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sz w:val="24"/>
          <w:szCs w:val="28"/>
        </w:rPr>
        <w:sectPr w:rsidR="000B3930" w:rsidRPr="00255B30" w:rsidSect="00234866">
          <w:pgSz w:w="11906" w:h="16838"/>
          <w:pgMar w:top="720" w:right="51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8"/>
        </w:rPr>
        <w:t xml:space="preserve">р.п. Горный   </w:t>
      </w:r>
    </w:p>
    <w:p w:rsidR="000B3930" w:rsidRDefault="000B3930" w:rsidP="000B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5B30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Пояснительная записка</w:t>
      </w:r>
      <w:r w:rsidR="00255B30" w:rsidRPr="00255B30">
        <w:rPr>
          <w:rFonts w:ascii="Times New Roman" w:eastAsia="Times New Roman" w:hAnsi="Times New Roman" w:cs="Times New Roman"/>
          <w:b/>
          <w:bCs/>
          <w:sz w:val="24"/>
          <w:szCs w:val="28"/>
        </w:rPr>
        <w:t>.</w:t>
      </w:r>
    </w:p>
    <w:p w:rsidR="005960E7" w:rsidRPr="00255B30" w:rsidRDefault="005960E7" w:rsidP="000B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60E7" w:rsidRPr="005960E7" w:rsidRDefault="005960E7" w:rsidP="005960E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изучения учебного предмета «Родная литература»:</w:t>
      </w:r>
    </w:p>
    <w:p w:rsidR="005960E7" w:rsidRPr="005960E7" w:rsidRDefault="005960E7" w:rsidP="005960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5960E7" w:rsidRPr="005960E7" w:rsidRDefault="005960E7" w:rsidP="005960E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5960E7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5960E7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5960E7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приобщение к литературному наследию своего народа;</w:t>
      </w:r>
    </w:p>
    <w:p w:rsidR="005960E7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5960E7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255B30" w:rsidRPr="005960E7" w:rsidRDefault="005960E7" w:rsidP="00596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255B30" w:rsidRPr="00255B30" w:rsidRDefault="000B3930" w:rsidP="00255B30">
      <w:pPr>
        <w:spacing w:after="0" w:line="240" w:lineRule="auto"/>
        <w:ind w:left="-426" w:right="-613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55B3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255B30" w:rsidRPr="00255B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3930" w:rsidRPr="00255B30" w:rsidRDefault="000B3930" w:rsidP="00255B30">
      <w:pPr>
        <w:spacing w:after="0" w:line="240" w:lineRule="auto"/>
        <w:ind w:left="-426" w:right="-613"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55B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устойчивый познавательный интерес к чтению, к ведению диалога с автором текста;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потребность в самовыражении через слово.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литературу как одну из национально-культурных ценностей русского народа;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относиться к родной литературе;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свои и чужие поступки;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внимание, желание больше узнать.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5B30" w:rsidRPr="00255B30" w:rsidRDefault="00255B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="000B3930" w:rsidRPr="00255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ты.</w:t>
      </w:r>
    </w:p>
    <w:p w:rsidR="000B3930" w:rsidRPr="00255B30" w:rsidRDefault="000B39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5B30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Регулятивные 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в обсуждении с учителем условия и пути достижения цели;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учителем составлять план решения учебной проблемы;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</w:t>
      </w:r>
      <w:r w:rsidRPr="00255B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планированию пути достижения цели;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установлению целевых приоритетов;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условия выполнения учебной задачи;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различными видами аудирования (выборочным, ознакомительным, детальным);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словарями, справочниками;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анализ и синтез;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рассуждения.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художественной литературы; технология продуктивного чтения.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сообщение в устной форме;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художественном тексте ответ на заданный вопрос;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сравнение;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обобщать (выводить общее для целого ряда единичных объектов).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слушать и слышать других, пытаться принимать иную точку зрения, быть готовым корректировать свою точку зрения;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выступать перед аудиторией сверстников с сообщениями.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и вырабатывать разные точки зрения;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точку зрения;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вопросы.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0B3930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0751ED" w:rsidRPr="00255B30" w:rsidRDefault="000B3930" w:rsidP="00255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255B30" w:rsidRPr="00255B30" w:rsidRDefault="003E2DF4" w:rsidP="00255B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255B30" w:rsidRPr="00255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E2DF4" w:rsidRPr="003E2DF4" w:rsidRDefault="00255B30" w:rsidP="00255B3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55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t>развитие умения выделять проблематику и понимать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эстетическое своеобразие произведений о легендарных героях земли русской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для развития представлений о нравственных идеалах русского народа;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осмысление ключевых для русского национального сознания культурных 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нравственных смыслов в произведениях о Золотом кольце России и великой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русской реке Волге;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развитие представлений о богатстве русской литературы 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культуры в контексте культур народов России; русские национальные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традиции в произведениях о православном праздновании Троицы и о родстве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душ русских людей;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развитие представлений о русском национальном характере в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произведениях о войне; о русском человеке как хранителе национального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сознания; трудной поре взросления; о языке русской поэзии;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развитие умений давать смысловой и идейно-эстетический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анализ фольклорного и литературного текста самостоятельно и воспринимать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художественный текст как послание автора читателю, современнику 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потомку; создавать развернутые историко-культурные комментарии 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собственные тексты интерпретирующего характера в формате анализа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эпизода, ответа на проблемный вопрос; самостоятельно сопоставлять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произведения словесного искусства с произведениями других искусств;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самостоятельно отбирать произведения для внеклассного чтения; развитие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умений самостоятельной проектно-исследовательской деятельности 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оформления ее результатов, навыков работы с разными источниками</w:t>
      </w:r>
      <w:r w:rsidR="003E2DF4" w:rsidRPr="00255B30">
        <w:rPr>
          <w:rFonts w:ascii="Times New Roman" w:eastAsia="Calibri" w:hAnsi="Times New Roman" w:cs="Times New Roman"/>
          <w:sz w:val="24"/>
          <w:szCs w:val="24"/>
        </w:rPr>
        <w:br/>
        <w:t>информации и овладения основными способами её обработки и презентации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DF4" w:rsidRPr="00255B30" w:rsidRDefault="003E2DF4" w:rsidP="00255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5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E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13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2DF4" w:rsidRPr="00255B30" w:rsidRDefault="003E2DF4" w:rsidP="003E2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0A4" w:rsidRPr="00005783" w:rsidRDefault="003E2DF4" w:rsidP="003E2DF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РАЗДЕЛ 1. РОССИЯ – РОДИНА МОЯ 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Преданья старины глубокой 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Легендарный герой земли русской Иван Сусанин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С. Н. Марков.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«Сусанин».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О. А. Ильина.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«Во время грозного и злого поединка…»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Города земли русской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По Золотому кольцу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Ф. К. Сологуб.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«Сквозь туман едва заметный…»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И. И. Кобзев.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«Поездка в Суздаль».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В. А. Степанов.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«Золотое кольцо».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Родные просторы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Волга – русская река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«Уж ты, Волга-река, Волга-матушка!..» (русская народная песня).</w:t>
      </w:r>
      <w:r w:rsidRPr="00005783">
        <w:rPr>
          <w:rFonts w:ascii="Times New Roman" w:eastAsia="Calibri" w:hAnsi="Times New Roman" w:cs="Times New Roman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Н. А. Некрасов.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«Люблю я краткой той поры…» (из поэмы «Горе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старого Наума»).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В. С. Высоцкий.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«Песня о Волге».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РАЗДЕЛ 2. РУССКИЕ ТРАДИЦИИ 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Праздники русского мира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Троица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И. А. Бунин.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«Троица».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Н. И. Рыленков.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«Возможно ль высказать без слов…»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Тепло родного дома </w:t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br/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Родство душ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Ф. А. Абрамов. 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«Валенки».</w:t>
      </w: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C760A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К.Г.Паустовский «Телеграма»</w:t>
      </w:r>
    </w:p>
    <w:p w:rsidR="003E2DF4" w:rsidRPr="00005783" w:rsidRDefault="00C760A4" w:rsidP="003E2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Ф.М.Достоевский «У Христа на ёлке»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РАЗДЕЛ 3. РУССКИЙ ХАРАКТЕР – РУССКАЯ ДУША </w:t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Не до ордена – была бы Родина </w:t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br/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Дети на войне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Э. Н. Веркин. 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«Облачный полк» (главы).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О ваших ровесниках</w:t>
      </w:r>
      <w:r w:rsidR="003E2DF4" w:rsidRPr="00005783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Пора взросления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Б. Л. Васильев. 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«Завтра была война» (главы).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E2DF4" w:rsidRPr="000057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Г. Н. Щербакова. 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t>«Вам и не снилось» (главы)</w:t>
      </w:r>
      <w:r w:rsidR="003E2DF4" w:rsidRPr="00005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3E2DF4" w:rsidRPr="00005783" w:rsidRDefault="003E2DF4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F4" w:rsidRPr="00255B30" w:rsidRDefault="003E2DF4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0E7" w:rsidRDefault="005960E7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B30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316" w:rsidRDefault="00132316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DF4" w:rsidRDefault="003E2DF4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  <w:r w:rsidR="00255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5B30" w:rsidRPr="003E2DF4" w:rsidRDefault="00255B30" w:rsidP="003E2DF4">
      <w:pPr>
        <w:tabs>
          <w:tab w:val="left" w:pos="3240"/>
          <w:tab w:val="center" w:pos="74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89"/>
        <w:gridCol w:w="992"/>
        <w:gridCol w:w="1276"/>
        <w:gridCol w:w="1323"/>
        <w:gridCol w:w="1446"/>
      </w:tblGrid>
      <w:tr w:rsidR="003E2DF4" w:rsidRPr="00255B30" w:rsidTr="00BD276C">
        <w:trPr>
          <w:trHeight w:val="622"/>
        </w:trPr>
        <w:tc>
          <w:tcPr>
            <w:tcW w:w="993" w:type="dxa"/>
            <w:vMerge w:val="restart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489" w:type="dxa"/>
            <w:vMerge w:val="restart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99" w:type="dxa"/>
            <w:gridSpan w:val="2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446" w:type="dxa"/>
            <w:vMerge w:val="restart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Страницы, параграф</w:t>
            </w:r>
          </w:p>
        </w:tc>
      </w:tr>
      <w:tr w:rsidR="003E2DF4" w:rsidRPr="00255B30" w:rsidTr="00BD276C">
        <w:trPr>
          <w:trHeight w:val="663"/>
        </w:trPr>
        <w:tc>
          <w:tcPr>
            <w:tcW w:w="993" w:type="dxa"/>
            <w:vMerge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9" w:type="dxa"/>
            <w:vMerge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1446" w:type="dxa"/>
            <w:vMerge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E2DF4" w:rsidRPr="00255B30" w:rsidTr="00BD276C">
        <w:trPr>
          <w:trHeight w:val="487"/>
        </w:trPr>
        <w:tc>
          <w:tcPr>
            <w:tcW w:w="10519" w:type="dxa"/>
            <w:gridSpan w:val="6"/>
          </w:tcPr>
          <w:p w:rsidR="003E2DF4" w:rsidRPr="00255B30" w:rsidRDefault="003E2DF4" w:rsidP="003E2DF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1. Россия – родина моя </w:t>
            </w:r>
            <w:r w:rsidR="00523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E2DF4" w:rsidRPr="00255B30" w:rsidRDefault="003E2DF4" w:rsidP="003E2DF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Легендарный герой земли русской Иван Сусанин.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Н. Марков.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«Сусанин».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 А. Ильина.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«Во время грозного и злого поединка…»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Города земли Русской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По Золотому кольцу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Ф. К. Сологуб.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«Сквозь туман едва заметный…».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И. Кобзев.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«Поездка в Суздаль».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А. Степанов.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кольцо».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Родные просторы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Волга – русская река.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Н. А. Некрасов.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«Люблю я краткой той поры…» (из поэмы «Горе старого Наума»).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С. Высоцкий.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«Песня о Волге».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10519" w:type="dxa"/>
            <w:gridSpan w:val="6"/>
          </w:tcPr>
          <w:p w:rsidR="003E2DF4" w:rsidRPr="00255B30" w:rsidRDefault="003E2DF4" w:rsidP="003E2D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2. Русские традиции</w:t>
            </w:r>
            <w:r w:rsidR="00523B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5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Троица.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А. Бунин.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«Троица».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Н. И. Рыленков.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«Возможно ль высказать без слов…».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5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 родного дома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Родство душ.</w:t>
            </w:r>
          </w:p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Ф. А. Абрамов.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«Валенки».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BE0" w:rsidRPr="00255B30" w:rsidTr="00BD276C">
        <w:trPr>
          <w:trHeight w:val="707"/>
        </w:trPr>
        <w:tc>
          <w:tcPr>
            <w:tcW w:w="993" w:type="dxa"/>
          </w:tcPr>
          <w:p w:rsidR="00511BE0" w:rsidRPr="00255B30" w:rsidRDefault="00511BE0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5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511BE0" w:rsidRPr="00523B3C" w:rsidRDefault="00511BE0" w:rsidP="003E2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3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Ф.М.Достоевский </w:t>
            </w:r>
            <w:r w:rsidRPr="0052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Христа на ёлке»</w:t>
            </w:r>
          </w:p>
        </w:tc>
        <w:tc>
          <w:tcPr>
            <w:tcW w:w="992" w:type="dxa"/>
          </w:tcPr>
          <w:p w:rsidR="00511BE0" w:rsidRPr="00255B30" w:rsidRDefault="00511BE0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11BE0" w:rsidRPr="00255B30" w:rsidRDefault="00511BE0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</w:tcPr>
          <w:p w:rsidR="00511BE0" w:rsidRPr="00255B30" w:rsidRDefault="00511BE0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511BE0" w:rsidRPr="00255B30" w:rsidRDefault="00511BE0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3E2DF4" w:rsidRPr="00255B30" w:rsidRDefault="00523B3C" w:rsidP="00511B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489" w:type="dxa"/>
          </w:tcPr>
          <w:p w:rsidR="003E2DF4" w:rsidRPr="00523B3C" w:rsidRDefault="00C760A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К.Г.Паустовский «Телеграмма»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10519" w:type="dxa"/>
            <w:gridSpan w:val="6"/>
          </w:tcPr>
          <w:p w:rsidR="003E2DF4" w:rsidRPr="00255B30" w:rsidRDefault="003E2DF4" w:rsidP="003E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B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3.</w:t>
            </w:r>
            <w:r w:rsidRPr="00255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Русский характер</w:t>
            </w:r>
            <w:r w:rsidR="00523B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E2DF4" w:rsidRPr="00255B30" w:rsidRDefault="003E2DF4" w:rsidP="003E2D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523B3C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Дети на войне.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Э. Н. Веркин.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«Облачный полк» (главы).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523B3C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Пора взросления.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Л. Васильев.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«Завтра была война» (главы).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DF4" w:rsidRPr="00255B30" w:rsidTr="00BD276C">
        <w:trPr>
          <w:trHeight w:val="707"/>
        </w:trPr>
        <w:tc>
          <w:tcPr>
            <w:tcW w:w="993" w:type="dxa"/>
          </w:tcPr>
          <w:p w:rsidR="00523B3C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</w:t>
            </w:r>
          </w:p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23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489" w:type="dxa"/>
          </w:tcPr>
          <w:p w:rsidR="003E2DF4" w:rsidRPr="00523B3C" w:rsidRDefault="003E2DF4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Н. Щербакова. </w:t>
            </w:r>
            <w:r w:rsidRPr="00523B3C">
              <w:rPr>
                <w:rFonts w:ascii="Times New Roman" w:eastAsia="Calibri" w:hAnsi="Times New Roman" w:cs="Times New Roman"/>
                <w:sz w:val="24"/>
                <w:szCs w:val="24"/>
              </w:rPr>
              <w:t>«Вам и не снилось» (главы). Обобщение.</w:t>
            </w:r>
          </w:p>
        </w:tc>
        <w:tc>
          <w:tcPr>
            <w:tcW w:w="992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  <w:p w:rsidR="003E2DF4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3E2DF4" w:rsidRPr="00255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323" w:type="dxa"/>
          </w:tcPr>
          <w:p w:rsidR="003E2DF4" w:rsidRPr="00255B30" w:rsidRDefault="003E2DF4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3E2DF4" w:rsidRPr="00255B30" w:rsidRDefault="003E2DF4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3C" w:rsidRPr="00255B30" w:rsidTr="00BD276C">
        <w:trPr>
          <w:trHeight w:val="707"/>
        </w:trPr>
        <w:tc>
          <w:tcPr>
            <w:tcW w:w="993" w:type="dxa"/>
          </w:tcPr>
          <w:p w:rsidR="00523B3C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489" w:type="dxa"/>
          </w:tcPr>
          <w:p w:rsidR="00523B3C" w:rsidRPr="00523B3C" w:rsidRDefault="00523B3C" w:rsidP="003E2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чтение.</w:t>
            </w:r>
          </w:p>
        </w:tc>
        <w:tc>
          <w:tcPr>
            <w:tcW w:w="992" w:type="dxa"/>
          </w:tcPr>
          <w:p w:rsidR="00523B3C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523B3C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</w:t>
            </w:r>
          </w:p>
        </w:tc>
        <w:tc>
          <w:tcPr>
            <w:tcW w:w="1323" w:type="dxa"/>
          </w:tcPr>
          <w:p w:rsidR="00523B3C" w:rsidRPr="00255B30" w:rsidRDefault="00523B3C" w:rsidP="003E2D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523B3C" w:rsidRPr="00255B30" w:rsidRDefault="00523B3C" w:rsidP="003E2D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C3D" w:rsidRDefault="00DD6C3D" w:rsidP="005960E7">
      <w:pPr>
        <w:shd w:val="clear" w:color="auto" w:fill="FFFFFF"/>
        <w:spacing w:after="0" w:line="240" w:lineRule="auto"/>
        <w:ind w:left="568" w:righ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60E7" w:rsidRDefault="005960E7" w:rsidP="005960E7">
      <w:pPr>
        <w:shd w:val="clear" w:color="auto" w:fill="FFFFFF"/>
        <w:spacing w:after="0" w:line="240" w:lineRule="auto"/>
        <w:ind w:left="568" w:righ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</w:t>
      </w:r>
      <w:r w:rsidR="00DD6C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еское </w:t>
      </w: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обеспечение</w:t>
      </w:r>
      <w:r w:rsidR="00DD6C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DD6C3D" w:rsidRPr="005960E7" w:rsidRDefault="00DD6C3D" w:rsidP="005960E7">
      <w:pPr>
        <w:shd w:val="clear" w:color="auto" w:fill="FFFFFF"/>
        <w:spacing w:after="0" w:line="240" w:lineRule="auto"/>
        <w:ind w:left="568" w:right="284" w:hanging="568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D6C3D" w:rsidRDefault="005960E7" w:rsidP="00DD6C3D">
      <w:pPr>
        <w:shd w:val="clear" w:color="auto" w:fill="FFFFFF"/>
        <w:spacing w:after="0" w:line="240" w:lineRule="auto"/>
        <w:ind w:hanging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</w:t>
      </w: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Русские писатели. Библиографический словарь. В 2 частях. П.А.Николаева. – Москва: «Просвещение»,2004.</w:t>
      </w:r>
    </w:p>
    <w:p w:rsidR="00DD6C3D" w:rsidRDefault="00DD6C3D" w:rsidP="00DD6C3D">
      <w:pPr>
        <w:shd w:val="clear" w:color="auto" w:fill="FFFFFF"/>
        <w:spacing w:after="0" w:line="240" w:lineRule="auto"/>
        <w:ind w:hanging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     </w:t>
      </w:r>
      <w:r w:rsidR="005960E7" w:rsidRPr="005960E7">
        <w:rPr>
          <w:rFonts w:ascii="Times New Roman" w:eastAsia="Times New Roman" w:hAnsi="Times New Roman" w:cs="Times New Roman"/>
          <w:color w:val="000000"/>
          <w:lang w:eastAsia="ru-RU"/>
        </w:rPr>
        <w:t>Литература. Сборник тренировочных тестов. Под ред. Е.А.Самойловой. Москва, Экзамен, 2017.</w:t>
      </w:r>
    </w:p>
    <w:p w:rsidR="005960E7" w:rsidRPr="005960E7" w:rsidRDefault="00DD6C3D" w:rsidP="00DD6C3D">
      <w:pPr>
        <w:shd w:val="clear" w:color="auto" w:fill="FFFFFF"/>
        <w:spacing w:after="0" w:line="240" w:lineRule="auto"/>
        <w:ind w:hanging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     </w:t>
      </w:r>
      <w:r w:rsidR="005960E7" w:rsidRPr="005960E7">
        <w:rPr>
          <w:rFonts w:ascii="Times New Roman" w:eastAsia="Times New Roman" w:hAnsi="Times New Roman" w:cs="Times New Roman"/>
          <w:color w:val="000000"/>
          <w:lang w:eastAsia="ru-RU"/>
        </w:rPr>
        <w:t>Литературное творчество учащихся в школе. Под ред. Н.Р.Бершадской, В.З.Халимова. Москва, «Просвещение», 2004.</w:t>
      </w:r>
    </w:p>
    <w:p w:rsidR="003E2DF4" w:rsidRPr="003E2DF4" w:rsidRDefault="003E2DF4" w:rsidP="003E2D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0E7" w:rsidRPr="005960E7" w:rsidRDefault="005960E7" w:rsidP="005960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Электронные ресурсы:</w:t>
      </w:r>
    </w:p>
    <w:p w:rsidR="005960E7" w:rsidRPr="005960E7" w:rsidRDefault="005960E7" w:rsidP="00596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ЭОР – </w:t>
      </w:r>
      <w:hyperlink r:id="rId7" w:history="1">
        <w:r w:rsidRPr="00596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http://fcior.edu.ru/</w:t>
        </w:r>
      </w:hyperlink>
    </w:p>
    <w:p w:rsidR="005960E7" w:rsidRPr="005960E7" w:rsidRDefault="005960E7" w:rsidP="00596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960E7">
        <w:rPr>
          <w:rFonts w:ascii="Times New Roman" w:eastAsia="Times New Roman" w:hAnsi="Times New Roman" w:cs="Times New Roman"/>
          <w:color w:val="000000"/>
          <w:lang w:eastAsia="ru-RU"/>
        </w:rPr>
        <w:t>ФИПИ – </w:t>
      </w:r>
      <w:hyperlink r:id="rId8" w:history="1">
        <w:r w:rsidRPr="00596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http://www.fipi.ru/</w:t>
        </w:r>
      </w:hyperlink>
    </w:p>
    <w:tbl>
      <w:tblPr>
        <w:tblStyle w:val="ad"/>
        <w:tblpPr w:leftFromText="180" w:rightFromText="180" w:vertAnchor="page" w:horzAnchor="page" w:tblpX="5848" w:tblpY="106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</w:tblGrid>
      <w:tr w:rsidR="00C64945" w:rsidRPr="00A9556E" w:rsidTr="000F2736">
        <w:trPr>
          <w:trHeight w:val="1670"/>
        </w:trPr>
        <w:tc>
          <w:tcPr>
            <w:tcW w:w="3936" w:type="dxa"/>
          </w:tcPr>
          <w:p w:rsidR="00C64945" w:rsidRPr="00A9556E" w:rsidRDefault="00C64945" w:rsidP="000F2736">
            <w:pPr>
              <w:jc w:val="both"/>
              <w:rPr>
                <w:b/>
                <w:sz w:val="24"/>
                <w:szCs w:val="24"/>
              </w:rPr>
            </w:pPr>
            <w:r w:rsidRPr="00A9556E">
              <w:rPr>
                <w:b/>
                <w:sz w:val="24"/>
                <w:szCs w:val="24"/>
              </w:rPr>
              <w:t>СОГЛАСОВАНО</w:t>
            </w:r>
          </w:p>
          <w:p w:rsidR="00C64945" w:rsidRPr="00A9556E" w:rsidRDefault="00C64945" w:rsidP="000F2736">
            <w:pPr>
              <w:jc w:val="both"/>
              <w:rPr>
                <w:sz w:val="24"/>
                <w:szCs w:val="24"/>
              </w:rPr>
            </w:pPr>
            <w:r w:rsidRPr="00A9556E">
              <w:rPr>
                <w:sz w:val="24"/>
                <w:szCs w:val="24"/>
              </w:rPr>
              <w:t>Заместитель директора по УР</w:t>
            </w:r>
          </w:p>
          <w:p w:rsidR="00C64945" w:rsidRPr="00A9556E" w:rsidRDefault="00C64945" w:rsidP="000F2736">
            <w:pPr>
              <w:jc w:val="both"/>
              <w:rPr>
                <w:sz w:val="24"/>
                <w:szCs w:val="24"/>
              </w:rPr>
            </w:pPr>
            <w:r w:rsidRPr="00A9556E">
              <w:rPr>
                <w:sz w:val="24"/>
                <w:szCs w:val="24"/>
              </w:rPr>
              <w:t>_____________Н.В. Кичкина</w:t>
            </w:r>
          </w:p>
          <w:p w:rsidR="00C64945" w:rsidRPr="00A9556E" w:rsidRDefault="00C64945" w:rsidP="000F2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________2022</w:t>
            </w:r>
            <w:r w:rsidRPr="00A9556E">
              <w:rPr>
                <w:sz w:val="24"/>
                <w:szCs w:val="24"/>
              </w:rPr>
              <w:t xml:space="preserve"> г.</w:t>
            </w:r>
          </w:p>
        </w:tc>
      </w:tr>
    </w:tbl>
    <w:p w:rsidR="003E2DF4" w:rsidRDefault="003E2DF4">
      <w:bookmarkStart w:id="0" w:name="_GoBack"/>
      <w:bookmarkEnd w:id="0"/>
    </w:p>
    <w:sectPr w:rsidR="003E2DF4" w:rsidSect="005960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54" w:rsidRDefault="00DE6C54" w:rsidP="00454EEE">
      <w:pPr>
        <w:spacing w:after="0" w:line="240" w:lineRule="auto"/>
      </w:pPr>
      <w:r>
        <w:separator/>
      </w:r>
    </w:p>
  </w:endnote>
  <w:endnote w:type="continuationSeparator" w:id="0">
    <w:p w:rsidR="00DE6C54" w:rsidRDefault="00DE6C54" w:rsidP="0045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54" w:rsidRDefault="00DE6C54" w:rsidP="00454EEE">
      <w:pPr>
        <w:spacing w:after="0" w:line="240" w:lineRule="auto"/>
      </w:pPr>
      <w:r>
        <w:separator/>
      </w:r>
    </w:p>
  </w:footnote>
  <w:footnote w:type="continuationSeparator" w:id="0">
    <w:p w:rsidR="00DE6C54" w:rsidRDefault="00DE6C54" w:rsidP="0045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4338"/>
    <w:multiLevelType w:val="multilevel"/>
    <w:tmpl w:val="FF40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50B69"/>
    <w:multiLevelType w:val="multilevel"/>
    <w:tmpl w:val="D2C2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C3C77"/>
    <w:multiLevelType w:val="multilevel"/>
    <w:tmpl w:val="DA4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129"/>
    <w:rsid w:val="00005783"/>
    <w:rsid w:val="000751ED"/>
    <w:rsid w:val="000866AF"/>
    <w:rsid w:val="000B3930"/>
    <w:rsid w:val="00132316"/>
    <w:rsid w:val="001A2B62"/>
    <w:rsid w:val="00255B30"/>
    <w:rsid w:val="002D2774"/>
    <w:rsid w:val="003E2DF4"/>
    <w:rsid w:val="003E50E7"/>
    <w:rsid w:val="00454EEE"/>
    <w:rsid w:val="00511BE0"/>
    <w:rsid w:val="00523B3C"/>
    <w:rsid w:val="005960E7"/>
    <w:rsid w:val="00665F76"/>
    <w:rsid w:val="007871E1"/>
    <w:rsid w:val="00A25426"/>
    <w:rsid w:val="00B5669B"/>
    <w:rsid w:val="00C50434"/>
    <w:rsid w:val="00C64945"/>
    <w:rsid w:val="00C67CDB"/>
    <w:rsid w:val="00C760A4"/>
    <w:rsid w:val="00DD6C3D"/>
    <w:rsid w:val="00DE6C54"/>
    <w:rsid w:val="00F0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A063"/>
  <w15:docId w15:val="{8D41C54F-BEEB-43A8-8484-AC994D2D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3930"/>
  </w:style>
  <w:style w:type="paragraph" w:styleId="a5">
    <w:name w:val="Normal (Web)"/>
    <w:basedOn w:val="a"/>
    <w:uiPriority w:val="99"/>
    <w:unhideWhenUsed/>
    <w:rsid w:val="0025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60E7"/>
  </w:style>
  <w:style w:type="paragraph" w:customStyle="1" w:styleId="c14">
    <w:name w:val="c14"/>
    <w:basedOn w:val="a"/>
    <w:rsid w:val="005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60E7"/>
  </w:style>
  <w:style w:type="character" w:customStyle="1" w:styleId="c23">
    <w:name w:val="c23"/>
    <w:basedOn w:val="a0"/>
    <w:rsid w:val="005960E7"/>
  </w:style>
  <w:style w:type="character" w:customStyle="1" w:styleId="c41">
    <w:name w:val="c41"/>
    <w:basedOn w:val="a0"/>
    <w:rsid w:val="005960E7"/>
  </w:style>
  <w:style w:type="character" w:styleId="a6">
    <w:name w:val="Hyperlink"/>
    <w:basedOn w:val="a0"/>
    <w:uiPriority w:val="99"/>
    <w:semiHidden/>
    <w:unhideWhenUsed/>
    <w:rsid w:val="005960E7"/>
    <w:rPr>
      <w:color w:val="0000FF"/>
      <w:u w:val="single"/>
    </w:rPr>
  </w:style>
  <w:style w:type="paragraph" w:customStyle="1" w:styleId="c35">
    <w:name w:val="c35"/>
    <w:basedOn w:val="a"/>
    <w:rsid w:val="005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1A2B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1A2B62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7CDB"/>
  </w:style>
  <w:style w:type="paragraph" w:styleId="ab">
    <w:name w:val="Balloon Text"/>
    <w:basedOn w:val="a"/>
    <w:link w:val="ac"/>
    <w:uiPriority w:val="99"/>
    <w:semiHidden/>
    <w:unhideWhenUsed/>
    <w:rsid w:val="00C6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4945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649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t=158256229822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cior.edu.ru/&amp;sa=D&amp;ust=158256229822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2022-09-16T05:36:00Z</cp:lastPrinted>
  <dcterms:created xsi:type="dcterms:W3CDTF">2021-09-29T09:58:00Z</dcterms:created>
  <dcterms:modified xsi:type="dcterms:W3CDTF">2022-09-16T05:39:00Z</dcterms:modified>
</cp:coreProperties>
</file>